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ADBE" w14:textId="4F680938" w:rsidR="008E1540" w:rsidRPr="00F357DD" w:rsidRDefault="00F15069" w:rsidP="00F91CB5">
      <w:pPr>
        <w:pStyle w:val="Header"/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b/>
          <w:szCs w:val="24"/>
        </w:rPr>
        <w:t>Job Title</w:t>
      </w:r>
      <w:r w:rsidRPr="00F357DD">
        <w:rPr>
          <w:rFonts w:ascii="Arial" w:hAnsi="Arial" w:cs="Arial"/>
          <w:szCs w:val="24"/>
        </w:rPr>
        <w:tab/>
      </w:r>
      <w:r w:rsidR="004F2E8F">
        <w:rPr>
          <w:rFonts w:ascii="Arial" w:hAnsi="Arial" w:cs="Arial"/>
          <w:szCs w:val="24"/>
        </w:rPr>
        <w:t>HR Advisor</w:t>
      </w:r>
    </w:p>
    <w:p w14:paraId="18C00ECB" w14:textId="77777777" w:rsidR="00BD38F7" w:rsidRPr="00F357DD" w:rsidRDefault="00BD38F7" w:rsidP="00F91CB5">
      <w:pPr>
        <w:pStyle w:val="Header"/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</w:p>
    <w:p w14:paraId="1B044123" w14:textId="0DDC4F1A" w:rsidR="00F15069" w:rsidRPr="00F357DD" w:rsidRDefault="00F15069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b/>
          <w:szCs w:val="24"/>
        </w:rPr>
        <w:t>Department</w:t>
      </w:r>
      <w:r w:rsidR="000E4A31" w:rsidRPr="00F357DD">
        <w:rPr>
          <w:rFonts w:ascii="Arial" w:hAnsi="Arial" w:cs="Arial"/>
          <w:szCs w:val="24"/>
        </w:rPr>
        <w:tab/>
      </w:r>
      <w:r w:rsidR="004F2E8F">
        <w:rPr>
          <w:rFonts w:ascii="Arial" w:hAnsi="Arial" w:cs="Arial"/>
          <w:szCs w:val="24"/>
        </w:rPr>
        <w:t>Finance &amp; HR</w:t>
      </w:r>
    </w:p>
    <w:p w14:paraId="0D43A8D2" w14:textId="77777777" w:rsidR="00BD38F7" w:rsidRPr="00F357DD" w:rsidRDefault="004135D2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szCs w:val="24"/>
        </w:rPr>
        <w:tab/>
      </w:r>
    </w:p>
    <w:p w14:paraId="77B0303D" w14:textId="64720C2F" w:rsidR="000B6D3C" w:rsidRDefault="00F15069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b/>
          <w:szCs w:val="24"/>
        </w:rPr>
        <w:t>Reports to</w:t>
      </w:r>
      <w:r w:rsidRPr="00F357DD">
        <w:rPr>
          <w:rFonts w:ascii="Arial" w:hAnsi="Arial" w:cs="Arial"/>
          <w:szCs w:val="24"/>
        </w:rPr>
        <w:tab/>
      </w:r>
      <w:r w:rsidR="004F2E8F">
        <w:rPr>
          <w:rFonts w:ascii="Arial" w:hAnsi="Arial" w:cs="Arial"/>
          <w:szCs w:val="24"/>
        </w:rPr>
        <w:t>CEO</w:t>
      </w:r>
    </w:p>
    <w:p w14:paraId="3D379DF4" w14:textId="77777777" w:rsidR="000B6D3C" w:rsidRDefault="000B6D3C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</w:p>
    <w:p w14:paraId="19B374FB" w14:textId="4D549480" w:rsidR="008E1540" w:rsidRPr="00F357DD" w:rsidRDefault="000B6D3C" w:rsidP="00F91CB5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08BCE680" w14:textId="77777777" w:rsidR="00547E15" w:rsidRPr="00F357DD" w:rsidRDefault="00547E15" w:rsidP="00F91CB5">
      <w:pPr>
        <w:pStyle w:val="Heading1"/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szCs w:val="24"/>
        </w:rPr>
        <w:t>Primary Objective</w:t>
      </w:r>
      <w:r w:rsidR="00EE678C" w:rsidRPr="00F357DD">
        <w:rPr>
          <w:rFonts w:ascii="Arial" w:hAnsi="Arial" w:cs="Arial"/>
          <w:szCs w:val="24"/>
        </w:rPr>
        <w:t>s</w:t>
      </w:r>
    </w:p>
    <w:p w14:paraId="51E36C01" w14:textId="06ED9DFA" w:rsidR="005647EA" w:rsidRDefault="00C2075C" w:rsidP="00F91CB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5647EA">
        <w:rPr>
          <w:rFonts w:ascii="Arial" w:hAnsi="Arial" w:cs="Arial"/>
          <w:sz w:val="22"/>
          <w:szCs w:val="22"/>
        </w:rPr>
        <w:t xml:space="preserve">Delivering the mission: “Connecting us with our Oceans” by </w:t>
      </w:r>
      <w:r w:rsidR="009B4E18">
        <w:rPr>
          <w:rFonts w:ascii="Arial" w:hAnsi="Arial" w:cs="Arial"/>
          <w:sz w:val="22"/>
          <w:szCs w:val="22"/>
        </w:rPr>
        <w:t>being a member of the senior management team and contributing to the running of the aquarium as well as the development of the charity</w:t>
      </w:r>
      <w:r w:rsidR="00CA19FB">
        <w:rPr>
          <w:rFonts w:ascii="Arial" w:hAnsi="Arial" w:cs="Arial"/>
          <w:sz w:val="22"/>
          <w:szCs w:val="22"/>
        </w:rPr>
        <w:t>; Ocean Conservation Trust.</w:t>
      </w:r>
    </w:p>
    <w:p w14:paraId="1CB34259" w14:textId="33600792" w:rsidR="00AD378B" w:rsidRPr="005647EA" w:rsidRDefault="00FB73EE" w:rsidP="00F91CB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sole HR specialist in the business have responsibility for a full generalist HR service from administration through to complex issues and project work.</w:t>
      </w:r>
    </w:p>
    <w:p w14:paraId="24051DF6" w14:textId="02287A91" w:rsidR="00EB39D7" w:rsidRPr="00FB73EE" w:rsidRDefault="0081580E" w:rsidP="00F91CB5">
      <w:pPr>
        <w:pStyle w:val="paragraph"/>
        <w:numPr>
          <w:ilvl w:val="0"/>
          <w:numId w:val="16"/>
        </w:num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>To adhere to the Core Values of the NMA</w:t>
      </w:r>
      <w:r w:rsidR="00CA19FB">
        <w:rPr>
          <w:rFonts w:ascii="Arial" w:hAnsi="Arial" w:cs="Arial"/>
          <w:sz w:val="22"/>
          <w:szCs w:val="22"/>
          <w:lang w:val="en-US"/>
        </w:rPr>
        <w:t xml:space="preserve"> and OCT</w:t>
      </w:r>
      <w:r>
        <w:rPr>
          <w:rFonts w:ascii="Arial" w:hAnsi="Arial" w:cs="Arial"/>
          <w:sz w:val="22"/>
          <w:szCs w:val="22"/>
          <w:lang w:val="en-US"/>
        </w:rPr>
        <w:t xml:space="preserve"> which are: Positivity, Respect, Integrity, Diversity and Engagement</w:t>
      </w:r>
    </w:p>
    <w:p w14:paraId="115D8CE8" w14:textId="456027EB" w:rsidR="00FB73EE" w:rsidRPr="00D349F7" w:rsidRDefault="009B4E18" w:rsidP="00F91CB5">
      <w:pPr>
        <w:pStyle w:val="paragraph"/>
        <w:numPr>
          <w:ilvl w:val="0"/>
          <w:numId w:val="16"/>
        </w:num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>Responsible for Company Secretarial duties and liaising with the Boards and their members.</w:t>
      </w:r>
    </w:p>
    <w:p w14:paraId="626C7F8B" w14:textId="77777777" w:rsidR="00FB73EE" w:rsidRDefault="00FB73EE" w:rsidP="00F91CB5">
      <w:pPr>
        <w:pStyle w:val="Heading1"/>
        <w:jc w:val="both"/>
        <w:rPr>
          <w:rFonts w:ascii="Arial" w:hAnsi="Arial" w:cs="Arial"/>
          <w:szCs w:val="24"/>
        </w:rPr>
      </w:pPr>
    </w:p>
    <w:p w14:paraId="34A82824" w14:textId="77777777" w:rsidR="00FB73EE" w:rsidRDefault="00FB73EE" w:rsidP="00F91CB5">
      <w:pPr>
        <w:pStyle w:val="Heading1"/>
        <w:jc w:val="both"/>
        <w:rPr>
          <w:rFonts w:ascii="Arial" w:hAnsi="Arial" w:cs="Arial"/>
          <w:szCs w:val="24"/>
        </w:rPr>
      </w:pPr>
    </w:p>
    <w:p w14:paraId="735B20BC" w14:textId="0B987E27" w:rsidR="00F15069" w:rsidRDefault="00F15069" w:rsidP="00F91CB5">
      <w:pPr>
        <w:pStyle w:val="Heading1"/>
        <w:jc w:val="both"/>
        <w:rPr>
          <w:rFonts w:ascii="Arial" w:hAnsi="Arial" w:cs="Arial"/>
          <w:szCs w:val="24"/>
        </w:rPr>
      </w:pPr>
      <w:r w:rsidRPr="00F357DD">
        <w:rPr>
          <w:rFonts w:ascii="Arial" w:hAnsi="Arial" w:cs="Arial"/>
          <w:szCs w:val="24"/>
        </w:rPr>
        <w:t>Duties</w:t>
      </w:r>
    </w:p>
    <w:p w14:paraId="742C5F47" w14:textId="7BA23892" w:rsidR="00C357A3" w:rsidRDefault="00C357A3" w:rsidP="00C357A3"/>
    <w:p w14:paraId="3FF2474F" w14:textId="4BDF3F2E" w:rsidR="00C357A3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D14CCE">
        <w:rPr>
          <w:rFonts w:ascii="Arial" w:hAnsi="Arial" w:cs="Arial"/>
          <w:sz w:val="22"/>
          <w:szCs w:val="22"/>
          <w:lang w:eastAsia="en-GB"/>
        </w:rPr>
        <w:t xml:space="preserve">Be the </w:t>
      </w:r>
      <w:r w:rsidRPr="00B459F5">
        <w:rPr>
          <w:rFonts w:ascii="Arial" w:hAnsi="Arial" w:cs="Arial"/>
          <w:sz w:val="22"/>
          <w:szCs w:val="22"/>
          <w:lang w:eastAsia="en-GB"/>
        </w:rPr>
        <w:t xml:space="preserve">sole </w:t>
      </w:r>
      <w:r w:rsidRPr="00D14CCE">
        <w:rPr>
          <w:rFonts w:ascii="Arial" w:hAnsi="Arial" w:cs="Arial"/>
          <w:sz w:val="22"/>
          <w:szCs w:val="22"/>
          <w:lang w:eastAsia="en-GB"/>
        </w:rPr>
        <w:t xml:space="preserve">HR presence and first point of contact for employees, </w:t>
      </w:r>
      <w:r>
        <w:rPr>
          <w:rFonts w:ascii="Arial" w:hAnsi="Arial" w:cs="Arial"/>
          <w:sz w:val="22"/>
          <w:szCs w:val="22"/>
          <w:lang w:eastAsia="en-GB"/>
        </w:rPr>
        <w:t>t</w:t>
      </w:r>
      <w:r w:rsidRPr="00D14CCE">
        <w:rPr>
          <w:rFonts w:ascii="Arial" w:hAnsi="Arial" w:cs="Arial"/>
          <w:sz w:val="22"/>
          <w:szCs w:val="22"/>
          <w:lang w:eastAsia="en-GB"/>
        </w:rPr>
        <w:t xml:space="preserve">eam </w:t>
      </w:r>
      <w:r>
        <w:rPr>
          <w:rFonts w:ascii="Arial" w:hAnsi="Arial" w:cs="Arial"/>
          <w:sz w:val="22"/>
          <w:szCs w:val="22"/>
          <w:lang w:eastAsia="en-GB"/>
        </w:rPr>
        <w:t>l</w:t>
      </w:r>
      <w:r w:rsidRPr="00D14CCE">
        <w:rPr>
          <w:rFonts w:ascii="Arial" w:hAnsi="Arial" w:cs="Arial"/>
          <w:sz w:val="22"/>
          <w:szCs w:val="22"/>
          <w:lang w:eastAsia="en-GB"/>
        </w:rPr>
        <w:t xml:space="preserve">eaders and </w:t>
      </w:r>
      <w:r>
        <w:rPr>
          <w:rFonts w:ascii="Arial" w:hAnsi="Arial" w:cs="Arial"/>
          <w:sz w:val="22"/>
          <w:szCs w:val="22"/>
          <w:lang w:eastAsia="en-GB"/>
        </w:rPr>
        <w:t>m</w:t>
      </w:r>
      <w:r w:rsidRPr="00D14CCE">
        <w:rPr>
          <w:rFonts w:ascii="Arial" w:hAnsi="Arial" w:cs="Arial"/>
          <w:sz w:val="22"/>
          <w:szCs w:val="22"/>
          <w:lang w:eastAsia="en-GB"/>
        </w:rPr>
        <w:t xml:space="preserve">anagers in the </w:t>
      </w:r>
      <w:r w:rsidRPr="00B459F5">
        <w:rPr>
          <w:rFonts w:ascii="Arial" w:hAnsi="Arial" w:cs="Arial"/>
          <w:sz w:val="22"/>
          <w:szCs w:val="22"/>
          <w:lang w:eastAsia="en-GB"/>
        </w:rPr>
        <w:t>NMA and OCT providing expert advi</w:t>
      </w:r>
      <w:r w:rsidR="00CA19FB">
        <w:rPr>
          <w:rFonts w:ascii="Arial" w:hAnsi="Arial" w:cs="Arial"/>
          <w:sz w:val="22"/>
          <w:szCs w:val="22"/>
          <w:lang w:eastAsia="en-GB"/>
        </w:rPr>
        <w:t>c</w:t>
      </w:r>
      <w:r w:rsidRPr="00B459F5">
        <w:rPr>
          <w:rFonts w:ascii="Arial" w:hAnsi="Arial" w:cs="Arial"/>
          <w:sz w:val="22"/>
          <w:szCs w:val="22"/>
          <w:lang w:eastAsia="en-GB"/>
        </w:rPr>
        <w:t>e and dealing with matters in a timely manner.</w:t>
      </w:r>
    </w:p>
    <w:p w14:paraId="69B617E0" w14:textId="77777777" w:rsidR="00940FF1" w:rsidRPr="00B459F5" w:rsidRDefault="00940FF1" w:rsidP="00940FF1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Maintain the HR database.</w:t>
      </w:r>
    </w:p>
    <w:p w14:paraId="200C2038" w14:textId="77777777" w:rsidR="00C357A3" w:rsidRPr="00D14CCE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D14CCE">
        <w:rPr>
          <w:rFonts w:ascii="Arial" w:hAnsi="Arial" w:cs="Arial"/>
          <w:sz w:val="22"/>
          <w:szCs w:val="22"/>
          <w:lang w:eastAsia="en-GB"/>
        </w:rPr>
        <w:t xml:space="preserve">Proactively manage employee relations cases ranging from formal grievance to disciplinary investigations whilst ensuring correct and fair processes are </w:t>
      </w:r>
      <w:proofErr w:type="gramStart"/>
      <w:r w:rsidRPr="00D14CCE">
        <w:rPr>
          <w:rFonts w:ascii="Arial" w:hAnsi="Arial" w:cs="Arial"/>
          <w:sz w:val="22"/>
          <w:szCs w:val="22"/>
          <w:lang w:eastAsia="en-GB"/>
        </w:rPr>
        <w:t>followed at all times</w:t>
      </w:r>
      <w:proofErr w:type="gramEnd"/>
      <w:r w:rsidRPr="00D14CCE">
        <w:rPr>
          <w:rFonts w:ascii="Arial" w:hAnsi="Arial" w:cs="Arial"/>
          <w:sz w:val="22"/>
          <w:szCs w:val="22"/>
          <w:lang w:eastAsia="en-GB"/>
        </w:rPr>
        <w:t xml:space="preserve"> throughout the investigations</w:t>
      </w:r>
    </w:p>
    <w:p w14:paraId="0C3CCA68" w14:textId="77777777" w:rsidR="00C357A3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Develop the recruitment policy and provide support to managers with regards to recruitment ensuring good practice is maintained </w:t>
      </w:r>
    </w:p>
    <w:p w14:paraId="132DA4E4" w14:textId="77777777" w:rsidR="00C357A3" w:rsidRPr="00D14CCE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D14CCE">
        <w:rPr>
          <w:rFonts w:ascii="Arial" w:hAnsi="Arial" w:cs="Arial"/>
          <w:sz w:val="22"/>
          <w:szCs w:val="22"/>
          <w:lang w:eastAsia="en-GB"/>
        </w:rPr>
        <w:t xml:space="preserve">Provide coaching to Managers and Team Leaders on performance </w:t>
      </w:r>
      <w:r>
        <w:rPr>
          <w:rFonts w:ascii="Arial" w:hAnsi="Arial" w:cs="Arial"/>
          <w:sz w:val="22"/>
          <w:szCs w:val="22"/>
          <w:lang w:eastAsia="en-GB"/>
        </w:rPr>
        <w:t>and probationary issues ensuring wherever possible that issues are r</w:t>
      </w:r>
      <w:r w:rsidRPr="00D14CCE">
        <w:rPr>
          <w:rFonts w:ascii="Arial" w:hAnsi="Arial" w:cs="Arial"/>
          <w:sz w:val="22"/>
          <w:szCs w:val="22"/>
          <w:lang w:eastAsia="en-GB"/>
        </w:rPr>
        <w:t>esolv</w:t>
      </w:r>
      <w:r>
        <w:rPr>
          <w:rFonts w:ascii="Arial" w:hAnsi="Arial" w:cs="Arial"/>
          <w:sz w:val="22"/>
          <w:szCs w:val="22"/>
          <w:lang w:eastAsia="en-GB"/>
        </w:rPr>
        <w:t>ed</w:t>
      </w:r>
      <w:r w:rsidRPr="00D14CCE">
        <w:rPr>
          <w:rFonts w:ascii="Arial" w:hAnsi="Arial" w:cs="Arial"/>
          <w:sz w:val="22"/>
          <w:szCs w:val="22"/>
          <w:lang w:eastAsia="en-GB"/>
        </w:rPr>
        <w:t xml:space="preserve"> before escalation</w:t>
      </w:r>
    </w:p>
    <w:p w14:paraId="591B7FA4" w14:textId="77777777" w:rsidR="00C357A3" w:rsidRPr="00D14CCE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D14CCE">
        <w:rPr>
          <w:rFonts w:ascii="Arial" w:hAnsi="Arial" w:cs="Arial"/>
          <w:sz w:val="22"/>
          <w:szCs w:val="22"/>
          <w:lang w:eastAsia="en-GB"/>
        </w:rPr>
        <w:t>Manage performance review cycle, ensuring all communications and documentation are managed on time and effectively</w:t>
      </w:r>
    </w:p>
    <w:p w14:paraId="4D3D6A5D" w14:textId="77777777" w:rsidR="00AA6A4F" w:rsidRDefault="00AA6A4F" w:rsidP="00AA6A4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Proactively ‘walk the floor’ engaging with staff at all levels to understand their issues. </w:t>
      </w:r>
    </w:p>
    <w:p w14:paraId="4826494D" w14:textId="77777777" w:rsidR="00AA6A4F" w:rsidRPr="00B459F5" w:rsidRDefault="00AA6A4F" w:rsidP="00AA6A4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B459F5">
        <w:rPr>
          <w:rFonts w:ascii="Arial" w:hAnsi="Arial" w:cs="Arial"/>
          <w:sz w:val="22"/>
          <w:szCs w:val="22"/>
          <w:lang w:eastAsia="en-GB"/>
        </w:rPr>
        <w:t>Make sound judgement on when to escalate matters, identifying risks and looking at possible solutions.</w:t>
      </w:r>
    </w:p>
    <w:p w14:paraId="0EFC94FE" w14:textId="77777777" w:rsidR="00C357A3" w:rsidRPr="00B459F5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D14CCE">
        <w:rPr>
          <w:rFonts w:ascii="Arial" w:hAnsi="Arial" w:cs="Arial"/>
          <w:sz w:val="22"/>
          <w:szCs w:val="22"/>
          <w:lang w:eastAsia="en-GB"/>
        </w:rPr>
        <w:t xml:space="preserve">Provide accurate advice to employees on queries relating to policies, procedures, terms and conditions of employment such as flexible working requests, </w:t>
      </w:r>
      <w:r w:rsidRPr="00B459F5">
        <w:rPr>
          <w:rFonts w:ascii="Arial" w:hAnsi="Arial" w:cs="Arial"/>
          <w:sz w:val="22"/>
          <w:szCs w:val="22"/>
          <w:lang w:eastAsia="en-GB"/>
        </w:rPr>
        <w:t xml:space="preserve">maternity leave, sick pay, holiday entitlement. </w:t>
      </w:r>
    </w:p>
    <w:p w14:paraId="0AEC82A8" w14:textId="77777777" w:rsidR="00C357A3" w:rsidRPr="00B459F5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B459F5">
        <w:rPr>
          <w:rFonts w:ascii="Arial" w:hAnsi="Arial" w:cs="Arial"/>
          <w:sz w:val="22"/>
          <w:szCs w:val="22"/>
          <w:lang w:eastAsia="en-GB"/>
        </w:rPr>
        <w:t>Maintain and develop various staff policies and the staff handbook.</w:t>
      </w:r>
    </w:p>
    <w:p w14:paraId="2E5D2B38" w14:textId="77777777" w:rsidR="00C357A3" w:rsidRPr="00085E1B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color w:val="454545"/>
          <w:sz w:val="26"/>
          <w:szCs w:val="26"/>
          <w:lang w:eastAsia="en-GB"/>
        </w:rPr>
      </w:pPr>
      <w:r w:rsidRPr="00B459F5">
        <w:rPr>
          <w:rFonts w:ascii="Arial" w:hAnsi="Arial" w:cs="Arial"/>
          <w:sz w:val="22"/>
          <w:szCs w:val="22"/>
          <w:lang w:eastAsia="en-GB"/>
        </w:rPr>
        <w:t>Perform various administration tasks such as</w:t>
      </w:r>
      <w:r>
        <w:rPr>
          <w:rFonts w:ascii="Arial" w:hAnsi="Arial" w:cs="Arial"/>
          <w:sz w:val="22"/>
          <w:szCs w:val="22"/>
          <w:lang w:eastAsia="en-GB"/>
        </w:rPr>
        <w:t>:</w:t>
      </w:r>
    </w:p>
    <w:p w14:paraId="474FC20F" w14:textId="77777777" w:rsidR="00C357A3" w:rsidRPr="00085E1B" w:rsidRDefault="00C357A3" w:rsidP="00C357A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  <w:lang w:eastAsia="en-GB"/>
        </w:rPr>
      </w:pPr>
      <w:r w:rsidRPr="00B459F5">
        <w:rPr>
          <w:rFonts w:ascii="Arial" w:hAnsi="Arial" w:cs="Arial"/>
          <w:sz w:val="22"/>
          <w:szCs w:val="22"/>
          <w:lang w:eastAsia="en-GB"/>
        </w:rPr>
        <w:t>preparing and issuing job offers and contracts</w:t>
      </w:r>
    </w:p>
    <w:p w14:paraId="59D49490" w14:textId="60E6042F" w:rsidR="00C357A3" w:rsidRPr="00085E1B" w:rsidRDefault="00C357A3" w:rsidP="00C357A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  <w:lang w:eastAsia="en-GB"/>
        </w:rPr>
      </w:pPr>
      <w:r w:rsidRPr="00B459F5">
        <w:rPr>
          <w:rFonts w:ascii="Arial" w:hAnsi="Arial" w:cs="Arial"/>
          <w:sz w:val="22"/>
          <w:szCs w:val="22"/>
          <w:lang w:eastAsia="en-GB"/>
        </w:rPr>
        <w:t>preparing induction materials ensuring they are completed</w:t>
      </w:r>
      <w:r w:rsidR="00AA6A4F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4B542D5B" w14:textId="77777777" w:rsidR="00C357A3" w:rsidRPr="00085E1B" w:rsidRDefault="00C357A3" w:rsidP="00C357A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  <w:lang w:eastAsia="en-GB"/>
        </w:rPr>
      </w:pPr>
      <w:r w:rsidRPr="00B459F5">
        <w:rPr>
          <w:rFonts w:ascii="Arial" w:hAnsi="Arial" w:cs="Arial"/>
          <w:sz w:val="22"/>
          <w:szCs w:val="22"/>
          <w:lang w:eastAsia="en-GB"/>
        </w:rPr>
        <w:t>ensuring job descriptions are kept updated</w:t>
      </w:r>
    </w:p>
    <w:p w14:paraId="775CDC1D" w14:textId="77777777" w:rsidR="00C357A3" w:rsidRPr="00085E1B" w:rsidRDefault="00C357A3" w:rsidP="00C357A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  <w:lang w:eastAsia="en-GB"/>
        </w:rPr>
      </w:pPr>
      <w:r w:rsidRPr="00B459F5">
        <w:rPr>
          <w:rFonts w:ascii="Arial" w:hAnsi="Arial" w:cs="Arial"/>
          <w:sz w:val="22"/>
          <w:szCs w:val="22"/>
          <w:lang w:eastAsia="en-GB"/>
        </w:rPr>
        <w:t>issue letters regarding changes to terms and conditions</w:t>
      </w:r>
    </w:p>
    <w:p w14:paraId="40753F7E" w14:textId="77777777" w:rsidR="00C357A3" w:rsidRPr="00571F2C" w:rsidRDefault="00C357A3" w:rsidP="00C357A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DBS checks</w:t>
      </w:r>
    </w:p>
    <w:p w14:paraId="6D11A175" w14:textId="77777777" w:rsidR="00C357A3" w:rsidRPr="00085E1B" w:rsidRDefault="00C357A3" w:rsidP="00C357A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checking monthly timesheets and holiday accrual</w:t>
      </w:r>
    </w:p>
    <w:p w14:paraId="586BF9CB" w14:textId="77777777" w:rsidR="00C357A3" w:rsidRPr="00085E1B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color w:val="454545"/>
          <w:sz w:val="26"/>
          <w:szCs w:val="26"/>
          <w:lang w:eastAsia="en-GB"/>
        </w:rPr>
      </w:pPr>
      <w:r w:rsidRPr="00085E1B">
        <w:rPr>
          <w:rFonts w:ascii="Arial" w:hAnsi="Arial" w:cs="Arial"/>
          <w:sz w:val="22"/>
          <w:szCs w:val="22"/>
        </w:rPr>
        <w:lastRenderedPageBreak/>
        <w:t>Responsibility for managing and developing Staff Wellbeing initiatives</w:t>
      </w:r>
    </w:p>
    <w:p w14:paraId="415AB6FD" w14:textId="77777777" w:rsidR="00C357A3" w:rsidRPr="00085E1B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color w:val="454545"/>
          <w:sz w:val="26"/>
          <w:szCs w:val="26"/>
          <w:lang w:eastAsia="en-GB"/>
        </w:rPr>
      </w:pPr>
      <w:r w:rsidRPr="00085E1B">
        <w:rPr>
          <w:rFonts w:ascii="Arial" w:hAnsi="Arial" w:cs="Arial"/>
          <w:sz w:val="22"/>
          <w:szCs w:val="22"/>
        </w:rPr>
        <w:t>Responsibility for developing and maintaining Diversity and Inclusivity initiatives</w:t>
      </w:r>
    </w:p>
    <w:p w14:paraId="502AE45F" w14:textId="77777777" w:rsidR="00C357A3" w:rsidRPr="00085E1B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color w:val="454545"/>
          <w:sz w:val="26"/>
          <w:szCs w:val="26"/>
          <w:lang w:eastAsia="en-GB"/>
        </w:rPr>
      </w:pPr>
      <w:r w:rsidRPr="00085E1B">
        <w:rPr>
          <w:rFonts w:ascii="Arial" w:hAnsi="Arial" w:cs="Arial"/>
          <w:sz w:val="22"/>
          <w:szCs w:val="22"/>
        </w:rPr>
        <w:t>Responsibility for improving staff engagement including administering and analysing the results of staff engage</w:t>
      </w:r>
      <w:r>
        <w:rPr>
          <w:rFonts w:ascii="Arial" w:hAnsi="Arial" w:cs="Arial"/>
          <w:sz w:val="22"/>
          <w:szCs w:val="22"/>
        </w:rPr>
        <w:t>m</w:t>
      </w:r>
      <w:r w:rsidRPr="00085E1B">
        <w:rPr>
          <w:rFonts w:ascii="Arial" w:hAnsi="Arial" w:cs="Arial"/>
          <w:sz w:val="22"/>
          <w:szCs w:val="22"/>
        </w:rPr>
        <w:t>ent surveys</w:t>
      </w:r>
    </w:p>
    <w:p w14:paraId="1887EFE6" w14:textId="77777777" w:rsidR="00C357A3" w:rsidRPr="00085E1B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sz w:val="22"/>
          <w:szCs w:val="22"/>
        </w:rPr>
        <w:t>Responsibility for company secretarial duties such as:</w:t>
      </w:r>
    </w:p>
    <w:p w14:paraId="320B06CC" w14:textId="77777777" w:rsidR="00C357A3" w:rsidRPr="00085E1B" w:rsidRDefault="00C357A3" w:rsidP="00C357A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sz w:val="22"/>
          <w:szCs w:val="22"/>
        </w:rPr>
        <w:t>Organising board meetings, issuing agendas and taking minutes</w:t>
      </w:r>
    </w:p>
    <w:p w14:paraId="6C109B72" w14:textId="77777777" w:rsidR="00C357A3" w:rsidRPr="00085E1B" w:rsidRDefault="00C357A3" w:rsidP="00C357A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sz w:val="22"/>
          <w:szCs w:val="22"/>
        </w:rPr>
        <w:t>Organising the onboarding of new board members</w:t>
      </w:r>
    </w:p>
    <w:p w14:paraId="54284E5D" w14:textId="77777777" w:rsidR="00C357A3" w:rsidRPr="00085E1B" w:rsidRDefault="00C357A3" w:rsidP="00C357A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ind w:right="240"/>
        <w:rPr>
          <w:rFonts w:ascii="Arial" w:hAnsi="Arial" w:cs="Arial"/>
          <w:color w:val="454545"/>
          <w:sz w:val="26"/>
          <w:szCs w:val="26"/>
          <w:lang w:eastAsia="en-GB"/>
        </w:rPr>
      </w:pPr>
      <w:r>
        <w:rPr>
          <w:rFonts w:ascii="Arial" w:hAnsi="Arial" w:cs="Arial"/>
          <w:sz w:val="22"/>
          <w:szCs w:val="22"/>
        </w:rPr>
        <w:t>Maintaining records with Companies House and the Charities Commission</w:t>
      </w:r>
    </w:p>
    <w:p w14:paraId="295319A2" w14:textId="3E542491" w:rsidR="00C357A3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085E1B">
        <w:rPr>
          <w:rFonts w:ascii="Arial" w:hAnsi="Arial" w:cs="Arial"/>
          <w:sz w:val="22"/>
          <w:szCs w:val="22"/>
        </w:rPr>
        <w:t xml:space="preserve">Ensure personal CPD is up to date to maintain professional qualification and undertake training as deemed appropriate to </w:t>
      </w:r>
      <w:r w:rsidR="00AA6A4F">
        <w:rPr>
          <w:rFonts w:ascii="Arial" w:hAnsi="Arial" w:cs="Arial"/>
          <w:sz w:val="22"/>
          <w:szCs w:val="22"/>
        </w:rPr>
        <w:t>the</w:t>
      </w:r>
      <w:r w:rsidRPr="00085E1B">
        <w:rPr>
          <w:rFonts w:ascii="Arial" w:hAnsi="Arial" w:cs="Arial"/>
          <w:sz w:val="22"/>
          <w:szCs w:val="22"/>
        </w:rPr>
        <w:t xml:space="preserve"> role.</w:t>
      </w:r>
    </w:p>
    <w:p w14:paraId="740B1924" w14:textId="77777777" w:rsidR="00C357A3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085E1B">
        <w:rPr>
          <w:rFonts w:ascii="Arial" w:hAnsi="Arial" w:cs="Arial"/>
          <w:sz w:val="22"/>
          <w:szCs w:val="22"/>
        </w:rPr>
        <w:t xml:space="preserve">At all times to behave in a safe and responsible manner in accordance with company Health &amp; Safety policy and the requirements of Health &amp; Safety legislation relating to your responsibilities and to promote and act in the </w:t>
      </w:r>
      <w:proofErr w:type="gramStart"/>
      <w:r w:rsidRPr="00085E1B">
        <w:rPr>
          <w:rFonts w:ascii="Arial" w:hAnsi="Arial" w:cs="Arial"/>
          <w:sz w:val="22"/>
          <w:szCs w:val="22"/>
        </w:rPr>
        <w:t>employers</w:t>
      </w:r>
      <w:proofErr w:type="gramEnd"/>
      <w:r w:rsidRPr="00085E1B">
        <w:rPr>
          <w:rFonts w:ascii="Arial" w:hAnsi="Arial" w:cs="Arial"/>
          <w:sz w:val="22"/>
          <w:szCs w:val="22"/>
        </w:rPr>
        <w:t xml:space="preserve"> best interest</w:t>
      </w:r>
      <w:r>
        <w:rPr>
          <w:rFonts w:ascii="Arial" w:hAnsi="Arial" w:cs="Arial"/>
          <w:sz w:val="22"/>
          <w:szCs w:val="22"/>
        </w:rPr>
        <w:t>.</w:t>
      </w:r>
    </w:p>
    <w:p w14:paraId="68D06A3E" w14:textId="77777777" w:rsidR="00C357A3" w:rsidRPr="00085E1B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085E1B">
        <w:rPr>
          <w:rFonts w:ascii="Arial" w:hAnsi="Arial" w:cs="Arial"/>
          <w:bCs/>
          <w:sz w:val="22"/>
          <w:szCs w:val="22"/>
        </w:rPr>
        <w:t>Participate in extraordinary duties as required.</w:t>
      </w:r>
    </w:p>
    <w:p w14:paraId="1E88C995" w14:textId="77777777" w:rsidR="00C357A3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085E1B">
        <w:rPr>
          <w:rFonts w:ascii="Arial" w:hAnsi="Arial" w:cs="Arial"/>
          <w:sz w:val="22"/>
          <w:szCs w:val="22"/>
        </w:rPr>
        <w:t>To carry out other activities as appropriate on the instruction of the CEO and Senior Management</w:t>
      </w:r>
      <w:r>
        <w:rPr>
          <w:rFonts w:ascii="Arial" w:hAnsi="Arial" w:cs="Arial"/>
          <w:sz w:val="22"/>
          <w:szCs w:val="22"/>
        </w:rPr>
        <w:t>.</w:t>
      </w:r>
    </w:p>
    <w:p w14:paraId="00AA12AE" w14:textId="4494C1FC" w:rsidR="00C357A3" w:rsidRPr="00085E1B" w:rsidRDefault="00C357A3" w:rsidP="00C357A3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200" w:right="240"/>
        <w:rPr>
          <w:rFonts w:ascii="Arial" w:hAnsi="Arial" w:cs="Arial"/>
          <w:sz w:val="22"/>
          <w:szCs w:val="22"/>
          <w:lang w:eastAsia="en-GB"/>
        </w:rPr>
      </w:pPr>
      <w:r w:rsidRPr="00085E1B">
        <w:rPr>
          <w:rFonts w:ascii="Arial" w:hAnsi="Arial" w:cs="Arial"/>
          <w:sz w:val="22"/>
          <w:szCs w:val="22"/>
        </w:rPr>
        <w:t xml:space="preserve">As a member of the Senior Management team to play a full role in the workings and management of the </w:t>
      </w:r>
      <w:r w:rsidR="00CA19FB">
        <w:rPr>
          <w:rFonts w:ascii="Arial" w:hAnsi="Arial" w:cs="Arial"/>
          <w:sz w:val="22"/>
          <w:szCs w:val="22"/>
        </w:rPr>
        <w:t xml:space="preserve">OCT and all </w:t>
      </w:r>
      <w:r w:rsidRPr="00085E1B">
        <w:rPr>
          <w:rFonts w:ascii="Arial" w:hAnsi="Arial" w:cs="Arial"/>
          <w:sz w:val="22"/>
          <w:szCs w:val="22"/>
        </w:rPr>
        <w:t xml:space="preserve">aspects of its </w:t>
      </w:r>
      <w:proofErr w:type="gramStart"/>
      <w:r w:rsidRPr="00085E1B">
        <w:rPr>
          <w:rFonts w:ascii="Arial" w:hAnsi="Arial" w:cs="Arial"/>
          <w:sz w:val="22"/>
          <w:szCs w:val="22"/>
        </w:rPr>
        <w:t>day to day</w:t>
      </w:r>
      <w:proofErr w:type="gramEnd"/>
      <w:r w:rsidRPr="00085E1B">
        <w:rPr>
          <w:rFonts w:ascii="Arial" w:hAnsi="Arial" w:cs="Arial"/>
          <w:sz w:val="22"/>
          <w:szCs w:val="22"/>
        </w:rPr>
        <w:t xml:space="preserve"> activities and aspirations. </w:t>
      </w:r>
    </w:p>
    <w:p w14:paraId="179B3D82" w14:textId="77777777" w:rsidR="00C357A3" w:rsidRPr="00BE1127" w:rsidRDefault="00C357A3" w:rsidP="00C357A3">
      <w:pPr>
        <w:pStyle w:val="paragraph"/>
        <w:ind w:left="717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399362B8" w14:textId="77777777" w:rsidR="00C357A3" w:rsidRPr="00F357DD" w:rsidRDefault="00C357A3" w:rsidP="00C357A3">
      <w:pPr>
        <w:jc w:val="both"/>
        <w:rPr>
          <w:rFonts w:ascii="Arial" w:hAnsi="Arial" w:cs="Arial"/>
          <w:b/>
          <w:sz w:val="22"/>
          <w:szCs w:val="22"/>
        </w:rPr>
      </w:pPr>
    </w:p>
    <w:p w14:paraId="663EFE8D" w14:textId="77777777" w:rsidR="00C357A3" w:rsidRPr="00F357DD" w:rsidRDefault="00C357A3" w:rsidP="00C357A3">
      <w:pPr>
        <w:jc w:val="both"/>
        <w:rPr>
          <w:rFonts w:ascii="Arial" w:hAnsi="Arial" w:cs="Arial"/>
          <w:sz w:val="22"/>
          <w:szCs w:val="22"/>
        </w:rPr>
      </w:pPr>
    </w:p>
    <w:p w14:paraId="19612C6E" w14:textId="77777777" w:rsidR="00C357A3" w:rsidRPr="00C357A3" w:rsidRDefault="00C357A3" w:rsidP="00C357A3"/>
    <w:sectPr w:rsidR="00C357A3" w:rsidRPr="00C357A3" w:rsidSect="00331BB2">
      <w:headerReference w:type="default" r:id="rId8"/>
      <w:footerReference w:type="default" r:id="rId9"/>
      <w:pgSz w:w="11906" w:h="16838"/>
      <w:pgMar w:top="1440" w:right="1440" w:bottom="1440" w:left="1440" w:header="709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1C39" w14:textId="77777777" w:rsidR="00F91CB5" w:rsidRDefault="00F91CB5">
      <w:r>
        <w:separator/>
      </w:r>
    </w:p>
  </w:endnote>
  <w:endnote w:type="continuationSeparator" w:id="0">
    <w:p w14:paraId="6D8980F1" w14:textId="77777777" w:rsidR="00F91CB5" w:rsidRDefault="00F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F16C" w14:textId="03BE8F36" w:rsidR="00F91CB5" w:rsidRPr="00DB1A11" w:rsidRDefault="00F363D8" w:rsidP="00BD38F7">
    <w:pPr>
      <w:pStyle w:val="Footer"/>
      <w:jc w:val="right"/>
      <w:rPr>
        <w:rFonts w:ascii="Arial" w:hAnsi="Arial" w:cs="Arial"/>
        <w:color w:val="A6A6A6" w:themeColor="background1" w:themeShade="A6"/>
        <w:sz w:val="22"/>
      </w:rPr>
    </w:pPr>
    <w:r>
      <w:rPr>
        <w:rFonts w:ascii="Arial" w:hAnsi="Arial" w:cs="Arial"/>
        <w:color w:val="A6A6A6" w:themeColor="background1" w:themeShade="A6"/>
        <w:sz w:val="22"/>
      </w:rPr>
      <w:t>Aug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8219" w14:textId="77777777" w:rsidR="00F91CB5" w:rsidRDefault="00F91CB5">
      <w:r>
        <w:separator/>
      </w:r>
    </w:p>
  </w:footnote>
  <w:footnote w:type="continuationSeparator" w:id="0">
    <w:p w14:paraId="16FF2255" w14:textId="77777777" w:rsidR="00F91CB5" w:rsidRDefault="00F9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B312" w14:textId="134D25F0" w:rsidR="00F91CB5" w:rsidRPr="00F357DD" w:rsidRDefault="00805964" w:rsidP="00101E08">
    <w:pPr>
      <w:pStyle w:val="Header"/>
      <w:rPr>
        <w:rFonts w:ascii="Bliss" w:hAnsi="Bliss" w:cs="Arial"/>
        <w:b/>
        <w:color w:val="215868" w:themeColor="accent5" w:themeShade="80"/>
        <w:sz w:val="28"/>
        <w:szCs w:val="28"/>
      </w:rPr>
    </w:pPr>
    <w:r w:rsidRPr="00F357DD"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58240" behindDoc="1" locked="0" layoutInCell="1" allowOverlap="1" wp14:anchorId="532412C0" wp14:editId="6F093E09">
          <wp:simplePos x="0" y="0"/>
          <wp:positionH relativeFrom="margin">
            <wp:posOffset>4318817</wp:posOffset>
          </wp:positionH>
          <wp:positionV relativeFrom="topMargin">
            <wp:posOffset>379186</wp:posOffset>
          </wp:positionV>
          <wp:extent cx="1699914" cy="465902"/>
          <wp:effectExtent l="0" t="0" r="0" b="0"/>
          <wp:wrapTight wrapText="bothSides">
            <wp:wrapPolygon edited="0">
              <wp:start x="0" y="0"/>
              <wp:lineTo x="0" y="20333"/>
              <wp:lineTo x="21301" y="20333"/>
              <wp:lineTo x="213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A NEW LOGO (BLUE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1" t="22132" r="11506" b="22539"/>
                  <a:stretch/>
                </pic:blipFill>
                <pic:spPr bwMode="auto">
                  <a:xfrm>
                    <a:off x="0" y="0"/>
                    <a:ext cx="1699914" cy="465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D17"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7D97F61A" wp14:editId="6AB6C415">
          <wp:simplePos x="0" y="0"/>
          <wp:positionH relativeFrom="margin">
            <wp:posOffset>-127634</wp:posOffset>
          </wp:positionH>
          <wp:positionV relativeFrom="paragraph">
            <wp:posOffset>-120015</wp:posOffset>
          </wp:positionV>
          <wp:extent cx="1631950" cy="575921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 logo [ON WHITE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898" cy="579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E99ACD" w14:textId="45315822" w:rsidR="00F91CB5" w:rsidRPr="00B32D17" w:rsidRDefault="00805964" w:rsidP="00B32D17">
    <w:pPr>
      <w:pStyle w:val="Header"/>
      <w:tabs>
        <w:tab w:val="clear" w:pos="4153"/>
        <w:tab w:val="clear" w:pos="8306"/>
        <w:tab w:val="left" w:pos="8880"/>
      </w:tabs>
      <w:jc w:val="center"/>
      <w:rPr>
        <w:rFonts w:ascii="Bliss" w:hAnsi="Bliss" w:cs="Arial"/>
        <w:b/>
        <w:color w:val="215868" w:themeColor="accent5" w:themeShade="80"/>
        <w:sz w:val="32"/>
        <w:szCs w:val="32"/>
      </w:rPr>
    </w:pPr>
    <w:r>
      <w:rPr>
        <w:rFonts w:ascii="Bliss" w:hAnsi="Bliss" w:cs="Arial"/>
        <w:b/>
        <w:color w:val="215868" w:themeColor="accent5" w:themeShade="80"/>
        <w:sz w:val="32"/>
        <w:szCs w:val="32"/>
      </w:rPr>
      <w:t xml:space="preserve">                        </w:t>
    </w:r>
    <w:r w:rsidR="00F91CB5" w:rsidRPr="00B32D17">
      <w:rPr>
        <w:rFonts w:ascii="Bliss" w:hAnsi="Bliss" w:cs="Arial"/>
        <w:b/>
        <w:color w:val="215868" w:themeColor="accent5" w:themeShade="80"/>
        <w:sz w:val="32"/>
        <w:szCs w:val="32"/>
      </w:rPr>
      <w:t>JOB DESCRIPTION</w:t>
    </w:r>
  </w:p>
  <w:p w14:paraId="55E4551B" w14:textId="77777777" w:rsidR="00F91CB5" w:rsidRDefault="00F91CB5" w:rsidP="004135D2">
    <w:pPr>
      <w:pStyle w:val="Header"/>
      <w:rPr>
        <w:rFonts w:ascii="Arial" w:hAnsi="Arial" w:cs="Arial"/>
        <w:b/>
        <w:sz w:val="28"/>
        <w:szCs w:val="28"/>
      </w:rPr>
    </w:pPr>
  </w:p>
  <w:p w14:paraId="33A1D436" w14:textId="77777777" w:rsidR="00F91CB5" w:rsidRPr="00886AB6" w:rsidRDefault="00F91CB5" w:rsidP="004135D2">
    <w:pPr>
      <w:pStyle w:val="Header"/>
      <w:pBdr>
        <w:top w:val="single" w:sz="12" w:space="1" w:color="auto"/>
      </w:pBdr>
      <w:jc w:val="right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398"/>
    <w:multiLevelType w:val="hybridMultilevel"/>
    <w:tmpl w:val="56E2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F35"/>
    <w:multiLevelType w:val="hybridMultilevel"/>
    <w:tmpl w:val="F8F68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53A95"/>
    <w:multiLevelType w:val="hybridMultilevel"/>
    <w:tmpl w:val="0BB81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E0E7A72"/>
    <w:multiLevelType w:val="hybridMultilevel"/>
    <w:tmpl w:val="8C86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1398"/>
    <w:multiLevelType w:val="hybridMultilevel"/>
    <w:tmpl w:val="A2448B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C7356"/>
    <w:multiLevelType w:val="hybridMultilevel"/>
    <w:tmpl w:val="00A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4382"/>
    <w:multiLevelType w:val="hybridMultilevel"/>
    <w:tmpl w:val="1ED8C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27218F"/>
    <w:multiLevelType w:val="hybridMultilevel"/>
    <w:tmpl w:val="F5988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4347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7741173"/>
    <w:multiLevelType w:val="hybridMultilevel"/>
    <w:tmpl w:val="F62E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46D4"/>
    <w:multiLevelType w:val="hybridMultilevel"/>
    <w:tmpl w:val="D528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66A89"/>
    <w:multiLevelType w:val="multilevel"/>
    <w:tmpl w:val="CC4E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93AD2"/>
    <w:multiLevelType w:val="hybridMultilevel"/>
    <w:tmpl w:val="3BBAB59A"/>
    <w:lvl w:ilvl="0" w:tplc="77128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2"/>
  </w:num>
  <w:num w:numId="9">
    <w:abstractNumId w:val="3"/>
  </w:num>
  <w:num w:numId="10">
    <w:abstractNumId w:val="16"/>
  </w:num>
  <w:num w:numId="11">
    <w:abstractNumId w:val="10"/>
  </w:num>
  <w:num w:numId="12">
    <w:abstractNumId w:val="4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0"/>
  </w:num>
  <w:num w:numId="18">
    <w:abstractNumId w:val="19"/>
  </w:num>
  <w:num w:numId="19">
    <w:abstractNumId w:val="12"/>
  </w:num>
  <w:num w:numId="20">
    <w:abstractNumId w:val="15"/>
  </w:num>
  <w:num w:numId="21">
    <w:abstractNumId w:val="8"/>
  </w:num>
  <w:num w:numId="22">
    <w:abstractNumId w:val="22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73"/>
    <w:rsid w:val="0000232B"/>
    <w:rsid w:val="00023EDE"/>
    <w:rsid w:val="0003251F"/>
    <w:rsid w:val="000722A8"/>
    <w:rsid w:val="000B6D3C"/>
    <w:rsid w:val="000E4A31"/>
    <w:rsid w:val="00101E08"/>
    <w:rsid w:val="00102218"/>
    <w:rsid w:val="00152856"/>
    <w:rsid w:val="001C2C6E"/>
    <w:rsid w:val="001E69AF"/>
    <w:rsid w:val="001F5DC0"/>
    <w:rsid w:val="00213EF9"/>
    <w:rsid w:val="00240328"/>
    <w:rsid w:val="00256790"/>
    <w:rsid w:val="00257C58"/>
    <w:rsid w:val="00265288"/>
    <w:rsid w:val="00271B18"/>
    <w:rsid w:val="00283DF6"/>
    <w:rsid w:val="002A1E42"/>
    <w:rsid w:val="002B2D9C"/>
    <w:rsid w:val="002B73E6"/>
    <w:rsid w:val="002C3043"/>
    <w:rsid w:val="002D2FEF"/>
    <w:rsid w:val="0032642B"/>
    <w:rsid w:val="00331A47"/>
    <w:rsid w:val="00331BB2"/>
    <w:rsid w:val="0034357A"/>
    <w:rsid w:val="003676D8"/>
    <w:rsid w:val="003B3391"/>
    <w:rsid w:val="003D3057"/>
    <w:rsid w:val="0041110A"/>
    <w:rsid w:val="004135D2"/>
    <w:rsid w:val="00431471"/>
    <w:rsid w:val="0047679D"/>
    <w:rsid w:val="004F2E8F"/>
    <w:rsid w:val="0052499A"/>
    <w:rsid w:val="00533648"/>
    <w:rsid w:val="00547E15"/>
    <w:rsid w:val="00554FA1"/>
    <w:rsid w:val="00560956"/>
    <w:rsid w:val="005647EA"/>
    <w:rsid w:val="00662672"/>
    <w:rsid w:val="00682858"/>
    <w:rsid w:val="00686302"/>
    <w:rsid w:val="006B6723"/>
    <w:rsid w:val="006C6ECA"/>
    <w:rsid w:val="006D53EF"/>
    <w:rsid w:val="00704055"/>
    <w:rsid w:val="007679FA"/>
    <w:rsid w:val="0078660E"/>
    <w:rsid w:val="00793570"/>
    <w:rsid w:val="007C3FD3"/>
    <w:rsid w:val="0080058E"/>
    <w:rsid w:val="00805964"/>
    <w:rsid w:val="0081580E"/>
    <w:rsid w:val="00886AB6"/>
    <w:rsid w:val="00892E05"/>
    <w:rsid w:val="008E1540"/>
    <w:rsid w:val="00940FF1"/>
    <w:rsid w:val="00975BE1"/>
    <w:rsid w:val="009B4E18"/>
    <w:rsid w:val="009B639D"/>
    <w:rsid w:val="009E6629"/>
    <w:rsid w:val="009F0151"/>
    <w:rsid w:val="009F6633"/>
    <w:rsid w:val="00A2231F"/>
    <w:rsid w:val="00A42F55"/>
    <w:rsid w:val="00A45F74"/>
    <w:rsid w:val="00AA6A4F"/>
    <w:rsid w:val="00AD378B"/>
    <w:rsid w:val="00AD7906"/>
    <w:rsid w:val="00AE54AC"/>
    <w:rsid w:val="00AE6FD4"/>
    <w:rsid w:val="00AF562E"/>
    <w:rsid w:val="00B32D17"/>
    <w:rsid w:val="00B528CE"/>
    <w:rsid w:val="00B7085A"/>
    <w:rsid w:val="00B71E82"/>
    <w:rsid w:val="00B7344D"/>
    <w:rsid w:val="00B916DF"/>
    <w:rsid w:val="00B93832"/>
    <w:rsid w:val="00BB5BB4"/>
    <w:rsid w:val="00BC0901"/>
    <w:rsid w:val="00BC66A6"/>
    <w:rsid w:val="00BC7629"/>
    <w:rsid w:val="00BD38F7"/>
    <w:rsid w:val="00BE1165"/>
    <w:rsid w:val="00BE1BE7"/>
    <w:rsid w:val="00C013AE"/>
    <w:rsid w:val="00C03840"/>
    <w:rsid w:val="00C118BC"/>
    <w:rsid w:val="00C17189"/>
    <w:rsid w:val="00C2075C"/>
    <w:rsid w:val="00C20BD6"/>
    <w:rsid w:val="00C357A3"/>
    <w:rsid w:val="00C42FB6"/>
    <w:rsid w:val="00C53BDC"/>
    <w:rsid w:val="00C7239F"/>
    <w:rsid w:val="00C938A4"/>
    <w:rsid w:val="00CA19FB"/>
    <w:rsid w:val="00CA6F8E"/>
    <w:rsid w:val="00CB0004"/>
    <w:rsid w:val="00CE417A"/>
    <w:rsid w:val="00CF0E97"/>
    <w:rsid w:val="00D11840"/>
    <w:rsid w:val="00D120C6"/>
    <w:rsid w:val="00D2058E"/>
    <w:rsid w:val="00D349F7"/>
    <w:rsid w:val="00D76C6B"/>
    <w:rsid w:val="00DB1A11"/>
    <w:rsid w:val="00E244CC"/>
    <w:rsid w:val="00E35084"/>
    <w:rsid w:val="00E350F2"/>
    <w:rsid w:val="00E67243"/>
    <w:rsid w:val="00EA6C06"/>
    <w:rsid w:val="00EB39D7"/>
    <w:rsid w:val="00EE2D54"/>
    <w:rsid w:val="00EE678C"/>
    <w:rsid w:val="00F15069"/>
    <w:rsid w:val="00F25273"/>
    <w:rsid w:val="00F357DD"/>
    <w:rsid w:val="00F363D8"/>
    <w:rsid w:val="00F53E69"/>
    <w:rsid w:val="00F7020E"/>
    <w:rsid w:val="00F83BB0"/>
    <w:rsid w:val="00F91CB5"/>
    <w:rsid w:val="00FA5C95"/>
    <w:rsid w:val="00FB4A62"/>
    <w:rsid w:val="00FB7383"/>
    <w:rsid w:val="00FB73E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D6B4508"/>
  <w15:docId w15:val="{F6D6743C-413C-4E8B-84D0-90A32C86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5D2"/>
    <w:pPr>
      <w:ind w:left="720"/>
      <w:contextualSpacing/>
    </w:pPr>
  </w:style>
  <w:style w:type="paragraph" w:customStyle="1" w:styleId="paragraph">
    <w:name w:val="paragraph"/>
    <w:basedOn w:val="Normal"/>
    <w:rsid w:val="008E1540"/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548C-7A81-47B8-8A57-8C9B2933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22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Clare Fardon</cp:lastModifiedBy>
  <cp:revision>7</cp:revision>
  <cp:lastPrinted>2017-04-20T10:57:00Z</cp:lastPrinted>
  <dcterms:created xsi:type="dcterms:W3CDTF">2021-08-19T12:27:00Z</dcterms:created>
  <dcterms:modified xsi:type="dcterms:W3CDTF">2021-08-23T13:05:00Z</dcterms:modified>
</cp:coreProperties>
</file>